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Artículo 25: Protección de trabajadores especialmente sensibles a determinados riesgos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 empresario garantizará de manera específica la protección de los trabajadores que, por sus propias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características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personales o estado biológico conocido, incluidos aquellos que tengan reconocida la situación de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discapacidad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física, psíquica o sensorial, sean especialmente sensibles a los riesgos derivados del trabajo. A tal fin,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deberá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tener en cuenta dichos aspectos en las evaluaciones de los riesgos y, en función de éstas, adoptará las medidas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preventivas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y de protección necesarias.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Los trabajadores no serán empleados en aquellos puestos de trabajo en los que, a causa de sus características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personales</w:t>
      </w:r>
      <w:proofErr w:type="gramEnd"/>
      <w:r>
        <w:rPr>
          <w:rFonts w:ascii="Times New Roman" w:hAnsi="Times New Roman" w:cs="Times New Roman"/>
          <w:sz w:val="20"/>
          <w:szCs w:val="20"/>
        </w:rPr>
        <w:t>, estado biológico o por su discapacidad física, psíquica o sensorial debidamente reconocida, puedan ellos,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los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demás trabajadores u otras personas relacionadas con la empresa ponerse en situación de peligro o, en general,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cuando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se encuentren manifiestamente en estados o situaciones transitorias que no respondan a las exigencias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psicofísicas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de los respectivos puestos de trabajo.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Igualmente, el empresario deberá tener en cuenta en las evaluaciones los factores de riesgo que puedan incidir en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la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función de procreación de los trabajadores y trabajadoras, en particular por la exposición a agentes físicos, químicos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biológicos que puedan ejercer efectos </w:t>
      </w:r>
      <w:proofErr w:type="spellStart"/>
      <w:r>
        <w:rPr>
          <w:rFonts w:ascii="Times New Roman" w:hAnsi="Times New Roman" w:cs="Times New Roman"/>
          <w:sz w:val="20"/>
          <w:szCs w:val="20"/>
        </w:rPr>
        <w:t>mutagénicos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 de toxicidad para la procreación, tanto en los aspectos de la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fertilidad</w:t>
      </w:r>
      <w:proofErr w:type="gramEnd"/>
      <w:r>
        <w:rPr>
          <w:rFonts w:ascii="Times New Roman" w:hAnsi="Times New Roman" w:cs="Times New Roman"/>
          <w:sz w:val="20"/>
          <w:szCs w:val="20"/>
        </w:rPr>
        <w:t>, como del desarrollo de la descendencia, con objeto de adoptar las medidas preventivas necesarias.</w:t>
      </w:r>
    </w:p>
    <w:p w:rsidR="0098492D" w:rsidRDefault="0098492D" w:rsidP="009849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Nacional de Seguridad e Higiene en el Trabajo</w:t>
      </w:r>
    </w:p>
    <w:p w:rsidR="000E0961" w:rsidRDefault="000E0961" w:rsidP="0098492D"/>
    <w:sectPr w:rsidR="000E0961" w:rsidSect="000E0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8492D"/>
    <w:rsid w:val="000E0961"/>
    <w:rsid w:val="00984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9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1358</Characters>
  <Application>Microsoft Office Word</Application>
  <DocSecurity>0</DocSecurity>
  <Lines>11</Lines>
  <Paragraphs>3</Paragraphs>
  <ScaleCrop>false</ScaleCrop>
  <Company> 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2011-03-24T19:37:00Z</dcterms:created>
  <dcterms:modified xsi:type="dcterms:W3CDTF">2011-03-24T19:40:00Z</dcterms:modified>
</cp:coreProperties>
</file>